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19D" w:rsidRDefault="00581D2B">
      <w:pPr>
        <w:rPr>
          <w:sz w:val="24"/>
          <w:szCs w:val="24"/>
        </w:rPr>
      </w:pPr>
      <w:bookmarkStart w:id="0" w:name="_GoBack"/>
      <w:bookmarkEnd w:id="0"/>
      <w:r>
        <w:rPr>
          <w:sz w:val="24"/>
          <w:szCs w:val="24"/>
        </w:rPr>
        <w:t>4 Mart Dünya Obezite Günü</w:t>
      </w:r>
    </w:p>
    <w:p w:rsidR="00581D2B" w:rsidRDefault="00581D2B">
      <w:pPr>
        <w:rPr>
          <w:sz w:val="24"/>
          <w:szCs w:val="24"/>
        </w:rPr>
      </w:pPr>
      <w:r>
        <w:rPr>
          <w:sz w:val="24"/>
          <w:szCs w:val="24"/>
        </w:rPr>
        <w:t xml:space="preserve">Dünden bugüne gelişen ve sürekli değişen teknoloji ile birlikte insanların yaşam biçimleri de değişiklik göstermektedir. Teknoloji insan hayatını kolaylaştırırken beslenme ve hareket alışkanlıklarımıza da yeni bir düzen getirmektedir. Hazır besinlere ulaşım kolaylığı ve daha az hareketle daha çok iş yapabilme imkanının bize sunduğu olumsuzluklardan biri de obezitedir. </w:t>
      </w:r>
    </w:p>
    <w:p w:rsidR="00581D2B" w:rsidRDefault="00581D2B">
      <w:pPr>
        <w:rPr>
          <w:sz w:val="24"/>
          <w:szCs w:val="24"/>
        </w:rPr>
      </w:pPr>
      <w:r w:rsidRPr="00581D2B">
        <w:rPr>
          <w:sz w:val="24"/>
          <w:szCs w:val="24"/>
        </w:rPr>
        <w:t>Dünya Sağlık Örgütü (DSÖ)'ne göre obezite, insan sağlığını bozabilecek ölçüde anormal ve aşırı yağ birikmesi sonucu oluşan bir hastalıktır.</w:t>
      </w:r>
    </w:p>
    <w:p w:rsidR="00C90A27" w:rsidRDefault="00C90A27" w:rsidP="00C90A27">
      <w:pPr>
        <w:autoSpaceDE w:val="0"/>
        <w:autoSpaceDN w:val="0"/>
        <w:adjustRightInd w:val="0"/>
        <w:spacing w:after="0" w:line="240" w:lineRule="auto"/>
        <w:rPr>
          <w:rFonts w:eastAsia="Dax-Regular" w:cs="Dax-Regular"/>
          <w:sz w:val="24"/>
          <w:szCs w:val="24"/>
        </w:rPr>
      </w:pPr>
      <w:r>
        <w:rPr>
          <w:sz w:val="24"/>
          <w:szCs w:val="24"/>
        </w:rPr>
        <w:t xml:space="preserve">Obezitenin tanısında en yaygın kullanılan yöntem Beden Kütle İndeksi(BKİ)’dir. Beden Kütle İndeksi beden ağırlığımızın, boyumuzun metre cinsinden karesine bölünmesiyle elde edilen değerdir.  </w:t>
      </w:r>
      <w:r w:rsidRPr="00C90A27">
        <w:rPr>
          <w:rFonts w:eastAsia="Dax-Regular" w:cs="Dax-Regular"/>
          <w:sz w:val="24"/>
          <w:szCs w:val="24"/>
        </w:rPr>
        <w:t>[BKİ: Vücut ağırlığı(kg)/boy uzunluğu (m)2]</w:t>
      </w:r>
      <w:r>
        <w:rPr>
          <w:rFonts w:eastAsia="Dax-Regular" w:cs="Dax-Regular"/>
          <w:sz w:val="24"/>
          <w:szCs w:val="24"/>
        </w:rPr>
        <w:t xml:space="preserve"> Beden Kütle İndeksinin 25 ve üzeri olması hafif şişman</w:t>
      </w:r>
      <w:r w:rsidR="002A141F">
        <w:rPr>
          <w:rFonts w:eastAsia="Dax-Regular" w:cs="Dax-Regular"/>
          <w:sz w:val="24"/>
          <w:szCs w:val="24"/>
        </w:rPr>
        <w:t>lık</w:t>
      </w:r>
      <w:r>
        <w:rPr>
          <w:rFonts w:eastAsia="Dax-Regular" w:cs="Dax-Regular"/>
          <w:sz w:val="24"/>
          <w:szCs w:val="24"/>
        </w:rPr>
        <w:t xml:space="preserve">, 30 ve üzeri olması da obezite olarak değerlendirilir. Obezite için başka bir ölçüt de bel çevresi ölçümüdür. Bel çevresinin kadınlarda 88, erkekler de ise 102’nin üzerinde olması sağlık için yüksek risk teşkil etmektedir. </w:t>
      </w:r>
    </w:p>
    <w:p w:rsidR="00845BF3" w:rsidRDefault="00845BF3" w:rsidP="00C90A27">
      <w:pPr>
        <w:autoSpaceDE w:val="0"/>
        <w:autoSpaceDN w:val="0"/>
        <w:adjustRightInd w:val="0"/>
        <w:spacing w:after="0" w:line="240" w:lineRule="auto"/>
        <w:rPr>
          <w:rFonts w:eastAsia="Dax-Regular" w:cs="Dax-Regular"/>
          <w:sz w:val="24"/>
          <w:szCs w:val="24"/>
        </w:rPr>
      </w:pPr>
    </w:p>
    <w:p w:rsidR="00C90A27" w:rsidRDefault="00BA56CD" w:rsidP="00C90A27">
      <w:pPr>
        <w:autoSpaceDE w:val="0"/>
        <w:autoSpaceDN w:val="0"/>
        <w:adjustRightInd w:val="0"/>
        <w:spacing w:after="0" w:line="240" w:lineRule="auto"/>
        <w:rPr>
          <w:rFonts w:eastAsia="Dax-Regular" w:cs="Dax-Regular"/>
          <w:sz w:val="24"/>
          <w:szCs w:val="24"/>
        </w:rPr>
      </w:pPr>
      <w:r>
        <w:rPr>
          <w:rFonts w:eastAsia="Dax-Regular" w:cs="Dax-Regular"/>
          <w:sz w:val="24"/>
          <w:szCs w:val="24"/>
        </w:rPr>
        <w:t xml:space="preserve">Obezite başlı başına bir hastalık olmakla birlikte önlem alınmadığı takdirde beraberinde Diyabet, Hipertansiyon, kalp hastalıkları, inme, bazı kanserler ve psikolojik problemlere de yol açmaktadır. </w:t>
      </w:r>
    </w:p>
    <w:p w:rsidR="00845BF3" w:rsidRDefault="00845BF3" w:rsidP="00C90A27">
      <w:pPr>
        <w:autoSpaceDE w:val="0"/>
        <w:autoSpaceDN w:val="0"/>
        <w:adjustRightInd w:val="0"/>
        <w:spacing w:after="0" w:line="240" w:lineRule="auto"/>
        <w:rPr>
          <w:rFonts w:eastAsia="Dax-Regular" w:cs="Dax-Regular"/>
          <w:sz w:val="24"/>
          <w:szCs w:val="24"/>
        </w:rPr>
      </w:pPr>
    </w:p>
    <w:p w:rsidR="00BA56CD" w:rsidRDefault="00845BF3" w:rsidP="00C90A27">
      <w:pPr>
        <w:autoSpaceDE w:val="0"/>
        <w:autoSpaceDN w:val="0"/>
        <w:adjustRightInd w:val="0"/>
        <w:spacing w:after="0" w:line="240" w:lineRule="auto"/>
        <w:rPr>
          <w:rFonts w:eastAsia="Dax-Regular" w:cs="Dax-Regular"/>
          <w:sz w:val="24"/>
          <w:szCs w:val="24"/>
        </w:rPr>
      </w:pPr>
      <w:r>
        <w:rPr>
          <w:rFonts w:eastAsia="Dax-Regular" w:cs="Dax-Regular"/>
          <w:sz w:val="24"/>
          <w:szCs w:val="24"/>
        </w:rPr>
        <w:t xml:space="preserve">Obeziteden korunmanın yolu en başından bireyin yaşına, cinsiyetine, boy uzunluğuna ve günlük </w:t>
      </w:r>
      <w:r w:rsidR="002A141F">
        <w:rPr>
          <w:rFonts w:eastAsia="Dax-Regular" w:cs="Dax-Regular"/>
          <w:sz w:val="24"/>
          <w:szCs w:val="24"/>
        </w:rPr>
        <w:t>yaşantısına uygun</w:t>
      </w:r>
      <w:r>
        <w:rPr>
          <w:rFonts w:eastAsia="Dax-Regular" w:cs="Dax-Regular"/>
          <w:sz w:val="24"/>
          <w:szCs w:val="24"/>
        </w:rPr>
        <w:t xml:space="preserve"> sağlıklı kiloyu korumak olmalıdır. Bunu sağlamanın yolu da bireyin gün içinde harcayabileceği kadar kalori alma</w:t>
      </w:r>
      <w:r w:rsidR="00BB1054">
        <w:rPr>
          <w:rFonts w:eastAsia="Dax-Regular" w:cs="Dax-Regular"/>
          <w:sz w:val="24"/>
          <w:szCs w:val="24"/>
        </w:rPr>
        <w:t>sı</w:t>
      </w:r>
      <w:r>
        <w:rPr>
          <w:rFonts w:eastAsia="Dax-Regular" w:cs="Dax-Regular"/>
          <w:sz w:val="24"/>
          <w:szCs w:val="24"/>
        </w:rPr>
        <w:t xml:space="preserve"> olmalıdır.</w:t>
      </w:r>
      <w:r w:rsidR="00BB1054">
        <w:rPr>
          <w:rFonts w:eastAsia="Dax-Regular" w:cs="Dax-Regular"/>
          <w:sz w:val="24"/>
          <w:szCs w:val="24"/>
        </w:rPr>
        <w:t xml:space="preserve"> İ</w:t>
      </w:r>
      <w:r>
        <w:rPr>
          <w:rFonts w:eastAsia="Dax-Regular" w:cs="Dax-Regular"/>
          <w:sz w:val="24"/>
          <w:szCs w:val="24"/>
        </w:rPr>
        <w:t xml:space="preserve">htiyaçtan fazla alınan kalori vücutta yağ olarak </w:t>
      </w:r>
      <w:r w:rsidR="002A141F">
        <w:rPr>
          <w:rFonts w:eastAsia="Dax-Regular" w:cs="Dax-Regular"/>
          <w:sz w:val="24"/>
          <w:szCs w:val="24"/>
        </w:rPr>
        <w:t>depolanmaktadır. Eğer</w:t>
      </w:r>
      <w:r>
        <w:rPr>
          <w:rFonts w:eastAsia="Dax-Regular" w:cs="Dax-Regular"/>
          <w:sz w:val="24"/>
          <w:szCs w:val="24"/>
        </w:rPr>
        <w:t xml:space="preserve"> vücutta fazla miktarda yağ artışı olmuşsa kilo vermek için günlük alınan kaloriyi düşürmenin yanı sır</w:t>
      </w:r>
      <w:r w:rsidR="00BB1054">
        <w:rPr>
          <w:rFonts w:eastAsia="Dax-Regular" w:cs="Dax-Regular"/>
          <w:sz w:val="24"/>
          <w:szCs w:val="24"/>
        </w:rPr>
        <w:t>a</w:t>
      </w:r>
      <w:r>
        <w:rPr>
          <w:rFonts w:eastAsia="Dax-Regular" w:cs="Dax-Regular"/>
          <w:sz w:val="24"/>
          <w:szCs w:val="24"/>
        </w:rPr>
        <w:t xml:space="preserve"> fiziksel aktiviteyi de artırmak gerekmektedir. </w:t>
      </w:r>
    </w:p>
    <w:p w:rsidR="00BB1054" w:rsidRDefault="00BB1054" w:rsidP="00C90A27">
      <w:pPr>
        <w:autoSpaceDE w:val="0"/>
        <w:autoSpaceDN w:val="0"/>
        <w:adjustRightInd w:val="0"/>
        <w:spacing w:after="0" w:line="240" w:lineRule="auto"/>
        <w:rPr>
          <w:rFonts w:eastAsia="Dax-Regular" w:cs="Dax-Regular"/>
          <w:sz w:val="24"/>
          <w:szCs w:val="24"/>
        </w:rPr>
      </w:pPr>
    </w:p>
    <w:p w:rsidR="00BB1054" w:rsidRDefault="00BB1054" w:rsidP="00C90A27">
      <w:pPr>
        <w:autoSpaceDE w:val="0"/>
        <w:autoSpaceDN w:val="0"/>
        <w:adjustRightInd w:val="0"/>
        <w:spacing w:after="0" w:line="240" w:lineRule="auto"/>
        <w:rPr>
          <w:color w:val="000000" w:themeColor="text1"/>
          <w:sz w:val="24"/>
          <w:szCs w:val="24"/>
          <w:shd w:val="clear" w:color="auto" w:fill="FFFFFF"/>
        </w:rPr>
      </w:pPr>
      <w:r>
        <w:rPr>
          <w:rFonts w:eastAsia="Dax-Regular" w:cs="Dax-Regular"/>
          <w:sz w:val="24"/>
          <w:szCs w:val="24"/>
        </w:rPr>
        <w:t xml:space="preserve">Obeziteden korunmak için taze sebze ve meyve, </w:t>
      </w:r>
      <w:r>
        <w:rPr>
          <w:color w:val="000000" w:themeColor="text1"/>
          <w:sz w:val="24"/>
          <w:szCs w:val="24"/>
          <w:shd w:val="clear" w:color="auto" w:fill="FFFFFF"/>
        </w:rPr>
        <w:t>tam tahıl ürünleri</w:t>
      </w:r>
      <w:r w:rsidRPr="00BB1054">
        <w:rPr>
          <w:color w:val="000000" w:themeColor="text1"/>
          <w:sz w:val="24"/>
          <w:szCs w:val="24"/>
          <w:shd w:val="clear" w:color="auto" w:fill="FFFFFF"/>
        </w:rPr>
        <w:t>, süt ve ürünleri, balık, tavuk ve diğer yağsız etler</w:t>
      </w:r>
      <w:r w:rsidR="002A141F">
        <w:rPr>
          <w:color w:val="000000" w:themeColor="text1"/>
          <w:sz w:val="24"/>
          <w:szCs w:val="24"/>
          <w:shd w:val="clear" w:color="auto" w:fill="FFFFFF"/>
        </w:rPr>
        <w:t xml:space="preserve"> ile kuru baklagiller</w:t>
      </w:r>
      <w:r w:rsidRPr="00BB1054">
        <w:rPr>
          <w:color w:val="000000" w:themeColor="text1"/>
          <w:sz w:val="24"/>
          <w:szCs w:val="24"/>
          <w:shd w:val="clear" w:color="auto" w:fill="FFFFFF"/>
        </w:rPr>
        <w:t xml:space="preserve"> </w:t>
      </w:r>
      <w:r>
        <w:rPr>
          <w:color w:val="000000" w:themeColor="text1"/>
          <w:sz w:val="24"/>
          <w:szCs w:val="24"/>
          <w:shd w:val="clear" w:color="auto" w:fill="FFFFFF"/>
        </w:rPr>
        <w:t xml:space="preserve">sağlıklı pişirme yöntemleriyle tüketilmeye çalışılmalıdır. </w:t>
      </w:r>
    </w:p>
    <w:p w:rsidR="00BB1054" w:rsidRDefault="00BB1054" w:rsidP="00C90A27">
      <w:pPr>
        <w:autoSpaceDE w:val="0"/>
        <w:autoSpaceDN w:val="0"/>
        <w:adjustRightInd w:val="0"/>
        <w:spacing w:after="0" w:line="240" w:lineRule="auto"/>
        <w:rPr>
          <w:color w:val="000000" w:themeColor="text1"/>
          <w:sz w:val="24"/>
          <w:szCs w:val="24"/>
          <w:shd w:val="clear" w:color="auto" w:fill="FFFFFF"/>
        </w:rPr>
      </w:pPr>
      <w:r>
        <w:rPr>
          <w:color w:val="000000" w:themeColor="text1"/>
          <w:sz w:val="24"/>
          <w:szCs w:val="24"/>
          <w:shd w:val="clear" w:color="auto" w:fill="FFFFFF"/>
        </w:rPr>
        <w:t xml:space="preserve">Günlük 2-2,5 litre su tüketilmeli, </w:t>
      </w:r>
      <w:r w:rsidR="00C448F0">
        <w:rPr>
          <w:color w:val="000000" w:themeColor="text1"/>
          <w:sz w:val="24"/>
          <w:szCs w:val="24"/>
          <w:shd w:val="clear" w:color="auto" w:fill="FFFFFF"/>
        </w:rPr>
        <w:t xml:space="preserve">şeker ve yapay tatlandırıcı içeren içecekler tüketilmemelidir. </w:t>
      </w:r>
    </w:p>
    <w:p w:rsidR="00C448F0" w:rsidRDefault="00C448F0" w:rsidP="00C448F0">
      <w:pPr>
        <w:shd w:val="clear" w:color="auto" w:fill="FFFFFF"/>
        <w:spacing w:before="100" w:beforeAutospacing="1" w:after="100" w:afterAutospacing="1" w:line="240" w:lineRule="auto"/>
        <w:rPr>
          <w:rFonts w:eastAsia="Times New Roman" w:cs="Times New Roman"/>
          <w:color w:val="000000" w:themeColor="text1"/>
          <w:sz w:val="24"/>
          <w:szCs w:val="24"/>
        </w:rPr>
      </w:pPr>
      <w:r w:rsidRPr="00C448F0">
        <w:rPr>
          <w:rFonts w:eastAsia="Times New Roman" w:cs="Times New Roman"/>
          <w:color w:val="000000" w:themeColor="text1"/>
          <w:sz w:val="24"/>
          <w:szCs w:val="24"/>
        </w:rPr>
        <w:t>Kızartma yerine ızgara, haşlama, buharda ve fırında pişirme yöntemleri seçilmelidir.</w:t>
      </w:r>
    </w:p>
    <w:p w:rsidR="00B23F7E" w:rsidRDefault="002A141F" w:rsidP="00C448F0">
      <w:pPr>
        <w:shd w:val="clear" w:color="auto" w:fill="FFFFFF"/>
        <w:spacing w:before="100" w:beforeAutospacing="1" w:after="100" w:afterAutospacing="1" w:line="240" w:lineRule="auto"/>
        <w:rPr>
          <w:rFonts w:eastAsia="Times New Roman" w:cs="Times New Roman"/>
          <w:color w:val="000000" w:themeColor="text1"/>
          <w:sz w:val="24"/>
          <w:szCs w:val="24"/>
        </w:rPr>
      </w:pPr>
      <w:r>
        <w:rPr>
          <w:rFonts w:eastAsia="Times New Roman" w:cs="Times New Roman"/>
          <w:color w:val="000000" w:themeColor="text1"/>
          <w:sz w:val="24"/>
          <w:szCs w:val="24"/>
        </w:rPr>
        <w:t>Besinlerin sindirilemeyen kısmı olan posa doygunluk hissini artırır ve daha uzun süre tokluk sağlar. Posa içeriği yüksek olan t</w:t>
      </w:r>
      <w:r w:rsidR="00B23F7E">
        <w:rPr>
          <w:rFonts w:eastAsia="Times New Roman" w:cs="Times New Roman"/>
          <w:color w:val="000000" w:themeColor="text1"/>
          <w:sz w:val="24"/>
          <w:szCs w:val="24"/>
        </w:rPr>
        <w:t xml:space="preserve">aze sebze meyve, tam tahıllı ürünler, kuru baklagiller gibi </w:t>
      </w:r>
      <w:r>
        <w:rPr>
          <w:rFonts w:eastAsia="Times New Roman" w:cs="Times New Roman"/>
          <w:color w:val="000000" w:themeColor="text1"/>
          <w:sz w:val="24"/>
          <w:szCs w:val="24"/>
        </w:rPr>
        <w:t xml:space="preserve">besinlerin günlük tüketimi artırılmalıdır. </w:t>
      </w:r>
      <w:r w:rsidR="00B23F7E">
        <w:rPr>
          <w:rFonts w:eastAsia="Times New Roman" w:cs="Times New Roman"/>
          <w:color w:val="000000" w:themeColor="text1"/>
          <w:sz w:val="24"/>
          <w:szCs w:val="24"/>
        </w:rPr>
        <w:t xml:space="preserve"> </w:t>
      </w:r>
    </w:p>
    <w:p w:rsidR="00B23F7E" w:rsidRDefault="00B23F7E" w:rsidP="00C448F0">
      <w:pPr>
        <w:shd w:val="clear" w:color="auto" w:fill="FFFFFF"/>
        <w:spacing w:before="100" w:beforeAutospacing="1" w:after="100" w:afterAutospacing="1" w:line="240" w:lineRule="auto"/>
        <w:rPr>
          <w:rFonts w:eastAsia="Times New Roman" w:cs="Times New Roman"/>
          <w:color w:val="000000" w:themeColor="text1"/>
          <w:sz w:val="24"/>
          <w:szCs w:val="24"/>
        </w:rPr>
      </w:pPr>
      <w:r>
        <w:rPr>
          <w:rFonts w:eastAsia="Times New Roman" w:cs="Times New Roman"/>
          <w:color w:val="000000" w:themeColor="text1"/>
          <w:sz w:val="24"/>
          <w:szCs w:val="24"/>
        </w:rPr>
        <w:t>Yiyecekler iyice çiğnenmeli ve yavaş yenmelidir. Yemek yerken televizyon izleme</w:t>
      </w:r>
      <w:r w:rsidR="002A141F">
        <w:rPr>
          <w:rFonts w:eastAsia="Times New Roman" w:cs="Times New Roman"/>
          <w:color w:val="000000" w:themeColor="text1"/>
          <w:sz w:val="24"/>
          <w:szCs w:val="24"/>
        </w:rPr>
        <w:t>k</w:t>
      </w:r>
      <w:r>
        <w:rPr>
          <w:rFonts w:eastAsia="Times New Roman" w:cs="Times New Roman"/>
          <w:color w:val="000000" w:themeColor="text1"/>
          <w:sz w:val="24"/>
          <w:szCs w:val="24"/>
        </w:rPr>
        <w:t xml:space="preserve">, telefonla oynamak gibi uğraşlardan uzak durulmalıdır. </w:t>
      </w:r>
    </w:p>
    <w:p w:rsidR="00B23F7E" w:rsidRDefault="00B23F7E" w:rsidP="00C448F0">
      <w:pPr>
        <w:shd w:val="clear" w:color="auto" w:fill="FFFFFF"/>
        <w:spacing w:before="100" w:beforeAutospacing="1" w:after="100" w:afterAutospacing="1" w:line="240" w:lineRule="auto"/>
        <w:rPr>
          <w:rFonts w:eastAsia="Times New Roman" w:cs="Times New Roman"/>
          <w:color w:val="000000" w:themeColor="text1"/>
          <w:sz w:val="24"/>
          <w:szCs w:val="24"/>
        </w:rPr>
      </w:pPr>
      <w:r>
        <w:rPr>
          <w:rFonts w:eastAsia="Times New Roman" w:cs="Times New Roman"/>
          <w:color w:val="000000" w:themeColor="text1"/>
          <w:sz w:val="24"/>
          <w:szCs w:val="24"/>
        </w:rPr>
        <w:t xml:space="preserve">Günlük fiziksel aktivite artırılmalı, haftanın en az 5 günü yetişkinlerde 30 dakika çocuklarda ise 60 dakika orta şiddetli fiziksel aktivite yapılmalıdır. </w:t>
      </w:r>
    </w:p>
    <w:p w:rsidR="00C448F0" w:rsidRPr="002A141F" w:rsidRDefault="00B23F7E" w:rsidP="002A141F">
      <w:pPr>
        <w:shd w:val="clear" w:color="auto" w:fill="FFFFFF"/>
        <w:spacing w:before="100" w:beforeAutospacing="1" w:after="100" w:afterAutospacing="1" w:line="240" w:lineRule="auto"/>
        <w:rPr>
          <w:rFonts w:eastAsia="Times New Roman" w:cs="Times New Roman"/>
          <w:color w:val="000000" w:themeColor="text1"/>
          <w:sz w:val="24"/>
          <w:szCs w:val="24"/>
        </w:rPr>
      </w:pPr>
      <w:r>
        <w:rPr>
          <w:rFonts w:eastAsia="Times New Roman" w:cs="Times New Roman"/>
          <w:color w:val="000000" w:themeColor="text1"/>
          <w:sz w:val="24"/>
          <w:szCs w:val="24"/>
        </w:rPr>
        <w:t>Sağlıklı ve dengeli beslenme</w:t>
      </w:r>
      <w:r w:rsidR="002A141F">
        <w:rPr>
          <w:rFonts w:eastAsia="Times New Roman" w:cs="Times New Roman"/>
          <w:color w:val="000000" w:themeColor="text1"/>
          <w:sz w:val="24"/>
          <w:szCs w:val="24"/>
        </w:rPr>
        <w:t xml:space="preserve"> ve düzenli fiziksel </w:t>
      </w:r>
      <w:r w:rsidR="00F8202B">
        <w:rPr>
          <w:rFonts w:eastAsia="Times New Roman" w:cs="Times New Roman"/>
          <w:color w:val="000000" w:themeColor="text1"/>
          <w:sz w:val="24"/>
          <w:szCs w:val="24"/>
        </w:rPr>
        <w:t>aktivite; yaşam</w:t>
      </w:r>
      <w:r>
        <w:rPr>
          <w:rFonts w:eastAsia="Times New Roman" w:cs="Times New Roman"/>
          <w:color w:val="000000" w:themeColor="text1"/>
          <w:sz w:val="24"/>
          <w:szCs w:val="24"/>
        </w:rPr>
        <w:t xml:space="preserve"> tarzı haline getirilmelidir. </w:t>
      </w:r>
    </w:p>
    <w:p w:rsidR="00C448F0" w:rsidRPr="00C90A27" w:rsidRDefault="00C448F0" w:rsidP="00C90A27">
      <w:pPr>
        <w:autoSpaceDE w:val="0"/>
        <w:autoSpaceDN w:val="0"/>
        <w:adjustRightInd w:val="0"/>
        <w:spacing w:after="0" w:line="240" w:lineRule="auto"/>
        <w:rPr>
          <w:rFonts w:eastAsia="Dax-Regular" w:cs="Dax-Regular"/>
          <w:sz w:val="24"/>
          <w:szCs w:val="24"/>
        </w:rPr>
      </w:pPr>
    </w:p>
    <w:sectPr w:rsidR="00C448F0" w:rsidRPr="00C90A27" w:rsidSect="00F772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Dax-Regular">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011C5"/>
    <w:multiLevelType w:val="multilevel"/>
    <w:tmpl w:val="9B0C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CA"/>
    <w:rsid w:val="00042B6C"/>
    <w:rsid w:val="00064E52"/>
    <w:rsid w:val="0020519D"/>
    <w:rsid w:val="002A141F"/>
    <w:rsid w:val="004C2FCA"/>
    <w:rsid w:val="0054544E"/>
    <w:rsid w:val="00581D2B"/>
    <w:rsid w:val="00845BF3"/>
    <w:rsid w:val="00986422"/>
    <w:rsid w:val="009D0F73"/>
    <w:rsid w:val="00B23F7E"/>
    <w:rsid w:val="00B4504A"/>
    <w:rsid w:val="00BA56CD"/>
    <w:rsid w:val="00BB1054"/>
    <w:rsid w:val="00C448F0"/>
    <w:rsid w:val="00C90A27"/>
    <w:rsid w:val="00DF3F65"/>
    <w:rsid w:val="00EA7905"/>
    <w:rsid w:val="00F64DFF"/>
    <w:rsid w:val="00F772E7"/>
    <w:rsid w:val="00F8202B"/>
    <w:rsid w:val="00FB40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F64D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F64D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44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İzmir İl Sağlık Müdürlüğü</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Çıngıloğlu</dc:creator>
  <cp:lastModifiedBy>Nadide Tuğçe YAYGIR</cp:lastModifiedBy>
  <cp:revision>2</cp:revision>
  <dcterms:created xsi:type="dcterms:W3CDTF">2023-03-06T10:22:00Z</dcterms:created>
  <dcterms:modified xsi:type="dcterms:W3CDTF">2023-03-06T10:22:00Z</dcterms:modified>
</cp:coreProperties>
</file>